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E33EA" w14:textId="72AAEFDC" w:rsidR="002C1AF2" w:rsidRPr="003954D4" w:rsidRDefault="000E28F5" w:rsidP="000E28F5">
      <w:pPr>
        <w:pBdr>
          <w:bottom w:val="thinThickSmallGap" w:sz="24" w:space="1" w:color="auto"/>
        </w:pBdr>
        <w:spacing w:before="160" w:line="240" w:lineRule="auto"/>
        <w:jc w:val="center"/>
        <w:rPr>
          <w:rFonts w:ascii="Tw Cen MT" w:hAnsi="Tw Cen MT"/>
          <w:b/>
          <w:sz w:val="32"/>
          <w:szCs w:val="32"/>
        </w:rPr>
      </w:pPr>
      <w:r w:rsidRPr="003954D4">
        <w:rPr>
          <w:rFonts w:ascii="Tw Cen MT" w:hAnsi="Tw Cen MT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1ABF71A" wp14:editId="3F6E9FC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4755" cy="113284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75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7F">
        <w:rPr>
          <w:rFonts w:ascii="Tw Cen MT" w:hAnsi="Tw Cen MT"/>
          <w:b/>
          <w:sz w:val="32"/>
          <w:szCs w:val="32"/>
        </w:rPr>
        <w:t>2021</w:t>
      </w:r>
      <w:r w:rsidR="00001EE5" w:rsidRPr="003954D4">
        <w:rPr>
          <w:rFonts w:ascii="Tw Cen MT" w:hAnsi="Tw Cen MT"/>
          <w:b/>
          <w:sz w:val="32"/>
          <w:szCs w:val="32"/>
        </w:rPr>
        <w:t xml:space="preserve"> </w:t>
      </w:r>
      <w:r w:rsidRPr="003954D4">
        <w:rPr>
          <w:rFonts w:ascii="Tw Cen MT" w:hAnsi="Tw Cen MT"/>
          <w:b/>
          <w:sz w:val="32"/>
          <w:szCs w:val="32"/>
        </w:rPr>
        <w:t>M</w:t>
      </w:r>
      <w:r w:rsidR="003954D4">
        <w:rPr>
          <w:rFonts w:ascii="Tw Cen MT" w:hAnsi="Tw Cen MT"/>
          <w:b/>
          <w:sz w:val="32"/>
          <w:szCs w:val="32"/>
        </w:rPr>
        <w:t>IDWEST</w:t>
      </w:r>
      <w:r w:rsidRPr="003954D4">
        <w:rPr>
          <w:rFonts w:ascii="Tw Cen MT" w:hAnsi="Tw Cen MT"/>
          <w:b/>
          <w:sz w:val="32"/>
          <w:szCs w:val="32"/>
        </w:rPr>
        <w:t xml:space="preserve"> </w:t>
      </w:r>
      <w:r w:rsidR="00C60BEC" w:rsidRPr="003954D4">
        <w:rPr>
          <w:rFonts w:ascii="Tw Cen MT" w:hAnsi="Tw Cen MT"/>
          <w:b/>
          <w:sz w:val="32"/>
          <w:szCs w:val="32"/>
        </w:rPr>
        <w:t>A&amp;WMA</w:t>
      </w:r>
      <w:r w:rsidR="00001EE5" w:rsidRPr="003954D4">
        <w:rPr>
          <w:rFonts w:ascii="Tw Cen MT" w:hAnsi="Tw Cen MT"/>
          <w:b/>
          <w:sz w:val="32"/>
          <w:szCs w:val="32"/>
        </w:rPr>
        <w:t xml:space="preserve"> </w:t>
      </w:r>
      <w:r w:rsidR="00853C64" w:rsidRPr="003954D4">
        <w:rPr>
          <w:rFonts w:ascii="Tw Cen MT" w:hAnsi="Tw Cen MT"/>
          <w:b/>
          <w:sz w:val="32"/>
          <w:szCs w:val="32"/>
        </w:rPr>
        <w:t>2</w:t>
      </w:r>
      <w:r w:rsidR="007F057F">
        <w:rPr>
          <w:rFonts w:ascii="Tw Cen MT" w:hAnsi="Tw Cen MT"/>
          <w:b/>
          <w:sz w:val="32"/>
          <w:szCs w:val="32"/>
        </w:rPr>
        <w:t>9</w:t>
      </w:r>
      <w:r w:rsidR="009104CD" w:rsidRPr="003954D4">
        <w:rPr>
          <w:rFonts w:ascii="Tw Cen MT" w:hAnsi="Tw Cen MT"/>
          <w:b/>
          <w:sz w:val="32"/>
          <w:szCs w:val="32"/>
          <w:vertAlign w:val="superscript"/>
        </w:rPr>
        <w:t>th</w:t>
      </w:r>
      <w:r w:rsidR="00374287" w:rsidRPr="003954D4">
        <w:rPr>
          <w:rFonts w:ascii="Tw Cen MT" w:hAnsi="Tw Cen MT"/>
          <w:b/>
          <w:sz w:val="32"/>
          <w:szCs w:val="32"/>
        </w:rPr>
        <w:t xml:space="preserve"> ANNUAL </w:t>
      </w:r>
    </w:p>
    <w:p w14:paraId="124A54C7" w14:textId="77777777" w:rsidR="002C1AF2" w:rsidRPr="003954D4" w:rsidRDefault="002C1AF2" w:rsidP="00001EE5">
      <w:pPr>
        <w:pBdr>
          <w:bottom w:val="thinThickSmallGap" w:sz="24" w:space="1" w:color="auto"/>
        </w:pBdr>
        <w:spacing w:line="240" w:lineRule="auto"/>
        <w:jc w:val="center"/>
        <w:rPr>
          <w:rFonts w:ascii="Tw Cen MT" w:hAnsi="Tw Cen MT"/>
          <w:b/>
          <w:sz w:val="32"/>
          <w:szCs w:val="32"/>
        </w:rPr>
      </w:pPr>
      <w:r w:rsidRPr="003954D4">
        <w:rPr>
          <w:rFonts w:ascii="Tw Cen MT" w:hAnsi="Tw Cen MT"/>
          <w:b/>
          <w:sz w:val="32"/>
          <w:szCs w:val="32"/>
        </w:rPr>
        <w:t xml:space="preserve">ENVIRONMENTAL TECHNICAL </w:t>
      </w:r>
      <w:r w:rsidR="00001EE5" w:rsidRPr="003954D4">
        <w:rPr>
          <w:rFonts w:ascii="Tw Cen MT" w:hAnsi="Tw Cen MT"/>
          <w:b/>
          <w:sz w:val="32"/>
          <w:szCs w:val="32"/>
        </w:rPr>
        <w:t xml:space="preserve">CONFERENCE </w:t>
      </w:r>
    </w:p>
    <w:p w14:paraId="48A315AF" w14:textId="77777777" w:rsidR="00F956E6" w:rsidRPr="003954D4" w:rsidRDefault="00001EE5" w:rsidP="00001EE5">
      <w:pPr>
        <w:pBdr>
          <w:bottom w:val="thinThickSmallGap" w:sz="24" w:space="1" w:color="auto"/>
        </w:pBdr>
        <w:spacing w:line="240" w:lineRule="auto"/>
        <w:jc w:val="center"/>
        <w:rPr>
          <w:rFonts w:ascii="Tw Cen MT" w:hAnsi="Tw Cen MT"/>
          <w:b/>
          <w:sz w:val="32"/>
          <w:szCs w:val="32"/>
        </w:rPr>
      </w:pPr>
      <w:r w:rsidRPr="003954D4">
        <w:rPr>
          <w:rFonts w:ascii="Tw Cen MT" w:hAnsi="Tw Cen MT"/>
          <w:b/>
          <w:sz w:val="32"/>
          <w:szCs w:val="32"/>
        </w:rPr>
        <w:t>CALL FOR PAPERS</w:t>
      </w:r>
    </w:p>
    <w:p w14:paraId="3383A7AD" w14:textId="77777777" w:rsidR="00465FE1" w:rsidRPr="003954D4" w:rsidRDefault="00465FE1" w:rsidP="00374287">
      <w:pPr>
        <w:pBdr>
          <w:bottom w:val="thinThickSmallGap" w:sz="24" w:space="1" w:color="auto"/>
        </w:pBdr>
        <w:spacing w:line="240" w:lineRule="auto"/>
        <w:jc w:val="center"/>
        <w:rPr>
          <w:rFonts w:ascii="Tw Cen MT" w:hAnsi="Tw Cen MT"/>
          <w:sz w:val="16"/>
          <w:szCs w:val="16"/>
        </w:rPr>
      </w:pPr>
    </w:p>
    <w:p w14:paraId="5CC46E2A" w14:textId="0E40E6F0" w:rsidR="009104CD" w:rsidRPr="003954D4" w:rsidRDefault="00B000F0" w:rsidP="009104CD">
      <w:pPr>
        <w:spacing w:line="240" w:lineRule="auto"/>
        <w:jc w:val="center"/>
        <w:rPr>
          <w:rFonts w:ascii="Tw Cen MT" w:hAnsi="Tw Cen MT"/>
          <w:sz w:val="32"/>
          <w:szCs w:val="32"/>
        </w:rPr>
      </w:pPr>
      <w:r w:rsidRPr="003954D4">
        <w:rPr>
          <w:rFonts w:ascii="Tw Cen MT" w:hAnsi="Tw Cen MT"/>
          <w:sz w:val="32"/>
          <w:szCs w:val="32"/>
        </w:rPr>
        <w:t>Sept</w:t>
      </w:r>
      <w:r w:rsidR="00817F47">
        <w:rPr>
          <w:rFonts w:ascii="Tw Cen MT" w:hAnsi="Tw Cen MT"/>
          <w:sz w:val="32"/>
          <w:szCs w:val="32"/>
        </w:rPr>
        <w:t>ember</w:t>
      </w:r>
      <w:r w:rsidRPr="003954D4">
        <w:rPr>
          <w:rFonts w:ascii="Tw Cen MT" w:hAnsi="Tw Cen MT"/>
          <w:sz w:val="32"/>
          <w:szCs w:val="32"/>
        </w:rPr>
        <w:t xml:space="preserve"> </w:t>
      </w:r>
      <w:r w:rsidR="007F057F">
        <w:rPr>
          <w:rFonts w:ascii="Tw Cen MT" w:hAnsi="Tw Cen MT"/>
          <w:sz w:val="32"/>
          <w:szCs w:val="32"/>
        </w:rPr>
        <w:t>28</w:t>
      </w:r>
      <w:r w:rsidRPr="003954D4">
        <w:rPr>
          <w:rFonts w:ascii="Tw Cen MT" w:hAnsi="Tw Cen MT"/>
          <w:sz w:val="32"/>
          <w:szCs w:val="32"/>
        </w:rPr>
        <w:t xml:space="preserve"> &amp; </w:t>
      </w:r>
      <w:r w:rsidR="007F057F">
        <w:rPr>
          <w:rFonts w:ascii="Tw Cen MT" w:hAnsi="Tw Cen MT"/>
          <w:sz w:val="32"/>
          <w:szCs w:val="32"/>
        </w:rPr>
        <w:t>29</w:t>
      </w:r>
      <w:r w:rsidR="00853C64" w:rsidRPr="003954D4">
        <w:rPr>
          <w:rFonts w:ascii="Tw Cen MT" w:hAnsi="Tw Cen MT"/>
          <w:sz w:val="32"/>
          <w:szCs w:val="32"/>
        </w:rPr>
        <w:t>,</w:t>
      </w:r>
      <w:r w:rsidR="007F057F">
        <w:rPr>
          <w:rFonts w:ascii="Tw Cen MT" w:hAnsi="Tw Cen MT"/>
          <w:sz w:val="32"/>
          <w:szCs w:val="32"/>
        </w:rPr>
        <w:t xml:space="preserve"> 2021</w:t>
      </w:r>
      <w:r w:rsidR="009104CD" w:rsidRPr="003954D4">
        <w:rPr>
          <w:rFonts w:ascii="Tw Cen MT" w:hAnsi="Tw Cen MT"/>
          <w:sz w:val="32"/>
          <w:szCs w:val="32"/>
        </w:rPr>
        <w:t xml:space="preserve"> </w:t>
      </w:r>
      <w:r w:rsidR="003954D4">
        <w:rPr>
          <w:rFonts w:ascii="Tw Cen MT" w:hAnsi="Tw Cen MT"/>
          <w:sz w:val="32"/>
          <w:szCs w:val="32"/>
        </w:rPr>
        <w:t xml:space="preserve">at </w:t>
      </w:r>
      <w:r w:rsidR="001E484E" w:rsidRPr="003954D4">
        <w:rPr>
          <w:rFonts w:ascii="Tw Cen MT" w:hAnsi="Tw Cen MT"/>
          <w:sz w:val="32"/>
          <w:szCs w:val="32"/>
        </w:rPr>
        <w:t>Lenexa Conference Center</w:t>
      </w:r>
    </w:p>
    <w:p w14:paraId="76C324AF" w14:textId="77777777" w:rsidR="009104CD" w:rsidRPr="003954D4" w:rsidRDefault="009104CD" w:rsidP="009104CD">
      <w:pPr>
        <w:spacing w:line="240" w:lineRule="auto"/>
        <w:jc w:val="center"/>
        <w:rPr>
          <w:rFonts w:ascii="Tw Cen MT" w:hAnsi="Tw Cen MT"/>
          <w:sz w:val="28"/>
          <w:szCs w:val="28"/>
        </w:rPr>
      </w:pPr>
    </w:p>
    <w:p w14:paraId="37634F33" w14:textId="0748C6A8" w:rsidR="000E28F5" w:rsidRPr="003954D4" w:rsidRDefault="00587176" w:rsidP="001D2BD6">
      <w:pPr>
        <w:spacing w:line="259" w:lineRule="auto"/>
        <w:jc w:val="both"/>
        <w:rPr>
          <w:rFonts w:ascii="Tw Cen MT" w:hAnsi="Tw Cen MT"/>
          <w:sz w:val="24"/>
          <w:szCs w:val="24"/>
        </w:rPr>
      </w:pPr>
      <w:r w:rsidRPr="003954D4">
        <w:rPr>
          <w:rFonts w:ascii="Tw Cen MT" w:hAnsi="Tw Cen MT"/>
          <w:noProof/>
          <w:sz w:val="24"/>
          <w:szCs w:val="24"/>
        </w:rPr>
        <w:drawing>
          <wp:anchor distT="36576" distB="36576" distL="36576" distR="36576" simplePos="0" relativeHeight="251653120" behindDoc="0" locked="0" layoutInCell="1" allowOverlap="1" wp14:anchorId="2A06DE48" wp14:editId="648A31B7">
            <wp:simplePos x="0" y="0"/>
            <wp:positionH relativeFrom="column">
              <wp:posOffset>29260800</wp:posOffset>
            </wp:positionH>
            <wp:positionV relativeFrom="paragraph">
              <wp:posOffset>25603200</wp:posOffset>
            </wp:positionV>
            <wp:extent cx="1047115" cy="1016635"/>
            <wp:effectExtent l="0" t="0" r="635" b="0"/>
            <wp:wrapNone/>
            <wp:docPr id="3" name="Picture 2" descr="KDH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DHE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AF2" w:rsidRPr="003954D4">
        <w:rPr>
          <w:rFonts w:ascii="Tw Cen MT" w:hAnsi="Tw Cen MT"/>
          <w:sz w:val="24"/>
          <w:szCs w:val="24"/>
        </w:rPr>
        <w:t>The Air &amp; Waste Management Association</w:t>
      </w:r>
      <w:r w:rsidRPr="003954D4">
        <w:rPr>
          <w:rFonts w:ascii="Tw Cen MT" w:hAnsi="Tw Cen MT"/>
          <w:sz w:val="24"/>
          <w:szCs w:val="24"/>
        </w:rPr>
        <w:t xml:space="preserve"> (A&amp;WMA)</w:t>
      </w:r>
      <w:r w:rsidR="002C1AF2" w:rsidRPr="003954D4">
        <w:rPr>
          <w:rFonts w:ascii="Tw Cen MT" w:hAnsi="Tw Cen MT"/>
          <w:sz w:val="24"/>
          <w:szCs w:val="24"/>
        </w:rPr>
        <w:t xml:space="preserve"> </w:t>
      </w:r>
      <w:r w:rsidR="00C60BEC" w:rsidRPr="003954D4">
        <w:rPr>
          <w:rFonts w:ascii="Tw Cen MT" w:hAnsi="Tw Cen MT"/>
          <w:sz w:val="24"/>
          <w:szCs w:val="24"/>
        </w:rPr>
        <w:t xml:space="preserve">Midwest </w:t>
      </w:r>
      <w:r w:rsidR="002C1AF2" w:rsidRPr="003954D4">
        <w:rPr>
          <w:rFonts w:ascii="Tw Cen MT" w:hAnsi="Tw Cen MT"/>
          <w:sz w:val="24"/>
          <w:szCs w:val="24"/>
        </w:rPr>
        <w:t>Section</w:t>
      </w:r>
      <w:r w:rsidRPr="003954D4">
        <w:rPr>
          <w:rFonts w:ascii="Tw Cen MT" w:hAnsi="Tw Cen MT"/>
          <w:sz w:val="24"/>
          <w:szCs w:val="24"/>
        </w:rPr>
        <w:t xml:space="preserve"> </w:t>
      </w:r>
      <w:r w:rsidR="005D1478" w:rsidRPr="003954D4">
        <w:rPr>
          <w:rFonts w:ascii="Tw Cen MT" w:hAnsi="Tw Cen MT"/>
          <w:sz w:val="24"/>
          <w:szCs w:val="24"/>
        </w:rPr>
        <w:t>invite</w:t>
      </w:r>
      <w:r w:rsidR="00A47CF4" w:rsidRPr="003954D4">
        <w:rPr>
          <w:rFonts w:ascii="Tw Cen MT" w:hAnsi="Tw Cen MT"/>
          <w:sz w:val="24"/>
          <w:szCs w:val="24"/>
        </w:rPr>
        <w:t>s</w:t>
      </w:r>
      <w:r w:rsidR="005D1478" w:rsidRPr="003954D4">
        <w:rPr>
          <w:rFonts w:ascii="Tw Cen MT" w:hAnsi="Tw Cen MT"/>
          <w:sz w:val="24"/>
          <w:szCs w:val="24"/>
        </w:rPr>
        <w:t xml:space="preserve"> you to present at </w:t>
      </w:r>
      <w:r w:rsidR="00374287" w:rsidRPr="003954D4">
        <w:rPr>
          <w:rFonts w:ascii="Tw Cen MT" w:hAnsi="Tw Cen MT"/>
          <w:sz w:val="24"/>
          <w:szCs w:val="24"/>
        </w:rPr>
        <w:t>our</w:t>
      </w:r>
      <w:r w:rsidR="005D1478" w:rsidRPr="003954D4">
        <w:rPr>
          <w:rFonts w:ascii="Tw Cen MT" w:hAnsi="Tw Cen MT"/>
          <w:sz w:val="24"/>
          <w:szCs w:val="24"/>
        </w:rPr>
        <w:t xml:space="preserve"> </w:t>
      </w:r>
      <w:r w:rsidR="00374287" w:rsidRPr="003954D4">
        <w:rPr>
          <w:rFonts w:ascii="Tw Cen MT" w:hAnsi="Tw Cen MT"/>
          <w:sz w:val="24"/>
          <w:szCs w:val="24"/>
        </w:rPr>
        <w:t>2</w:t>
      </w:r>
      <w:r w:rsidR="007F057F">
        <w:rPr>
          <w:rFonts w:ascii="Tw Cen MT" w:hAnsi="Tw Cen MT"/>
          <w:sz w:val="24"/>
          <w:szCs w:val="24"/>
        </w:rPr>
        <w:t>9</w:t>
      </w:r>
      <w:r w:rsidRPr="003954D4">
        <w:rPr>
          <w:rFonts w:ascii="Tw Cen MT" w:hAnsi="Tw Cen MT"/>
          <w:sz w:val="24"/>
          <w:szCs w:val="24"/>
          <w:vertAlign w:val="superscript"/>
        </w:rPr>
        <w:t>th</w:t>
      </w:r>
      <w:r w:rsidR="00F82CF4" w:rsidRPr="003954D4">
        <w:rPr>
          <w:rFonts w:ascii="Tw Cen MT" w:hAnsi="Tw Cen MT"/>
          <w:sz w:val="24"/>
          <w:szCs w:val="24"/>
        </w:rPr>
        <w:t> </w:t>
      </w:r>
      <w:r w:rsidR="00C60BEC" w:rsidRPr="003954D4">
        <w:rPr>
          <w:rFonts w:ascii="Tw Cen MT" w:hAnsi="Tw Cen MT"/>
          <w:sz w:val="24"/>
          <w:szCs w:val="24"/>
        </w:rPr>
        <w:t xml:space="preserve">Annual </w:t>
      </w:r>
      <w:r w:rsidR="00A0084D" w:rsidRPr="003954D4">
        <w:rPr>
          <w:rFonts w:ascii="Tw Cen MT" w:hAnsi="Tw Cen MT"/>
          <w:sz w:val="24"/>
          <w:szCs w:val="24"/>
        </w:rPr>
        <w:t xml:space="preserve">Technical </w:t>
      </w:r>
      <w:r w:rsidR="00C60BEC" w:rsidRPr="003954D4">
        <w:rPr>
          <w:rFonts w:ascii="Tw Cen MT" w:hAnsi="Tw Cen MT"/>
          <w:sz w:val="24"/>
          <w:szCs w:val="24"/>
        </w:rPr>
        <w:t>Conference</w:t>
      </w:r>
      <w:r w:rsidR="008923CF" w:rsidRPr="003954D4">
        <w:rPr>
          <w:rFonts w:ascii="Tw Cen MT" w:hAnsi="Tw Cen MT"/>
          <w:sz w:val="24"/>
          <w:szCs w:val="24"/>
        </w:rPr>
        <w:t xml:space="preserve"> </w:t>
      </w:r>
      <w:r w:rsidR="005D1478" w:rsidRPr="003954D4">
        <w:rPr>
          <w:rFonts w:ascii="Tw Cen MT" w:hAnsi="Tw Cen MT"/>
          <w:sz w:val="24"/>
          <w:szCs w:val="24"/>
        </w:rPr>
        <w:t xml:space="preserve">to </w:t>
      </w:r>
      <w:proofErr w:type="gramStart"/>
      <w:r w:rsidR="005D1478" w:rsidRPr="003954D4">
        <w:rPr>
          <w:rFonts w:ascii="Tw Cen MT" w:hAnsi="Tw Cen MT"/>
          <w:sz w:val="24"/>
          <w:szCs w:val="24"/>
        </w:rPr>
        <w:t>be held</w:t>
      </w:r>
      <w:proofErr w:type="gramEnd"/>
      <w:r w:rsidR="005D1478" w:rsidRPr="003954D4">
        <w:rPr>
          <w:rFonts w:ascii="Tw Cen MT" w:hAnsi="Tw Cen MT"/>
          <w:sz w:val="24"/>
          <w:szCs w:val="24"/>
        </w:rPr>
        <w:t xml:space="preserve"> at the </w:t>
      </w:r>
      <w:r w:rsidR="003954D4" w:rsidRPr="003954D4">
        <w:rPr>
          <w:rFonts w:ascii="Tw Cen MT" w:hAnsi="Tw Cen MT"/>
          <w:sz w:val="24"/>
          <w:szCs w:val="24"/>
        </w:rPr>
        <w:t>Lenexa Conference Center</w:t>
      </w:r>
      <w:r w:rsidR="00C60BEC" w:rsidRPr="003954D4">
        <w:rPr>
          <w:rFonts w:ascii="Tw Cen MT" w:hAnsi="Tw Cen MT"/>
          <w:sz w:val="24"/>
          <w:szCs w:val="24"/>
        </w:rPr>
        <w:t xml:space="preserve"> o</w:t>
      </w:r>
      <w:r w:rsidR="005D1478" w:rsidRPr="003954D4">
        <w:rPr>
          <w:rFonts w:ascii="Tw Cen MT" w:hAnsi="Tw Cen MT"/>
          <w:sz w:val="24"/>
          <w:szCs w:val="24"/>
        </w:rPr>
        <w:t xml:space="preserve">n </w:t>
      </w:r>
      <w:r w:rsidR="00B000F0" w:rsidRPr="003954D4">
        <w:rPr>
          <w:rFonts w:ascii="Tw Cen MT" w:hAnsi="Tw Cen MT"/>
          <w:sz w:val="24"/>
          <w:szCs w:val="24"/>
        </w:rPr>
        <w:t xml:space="preserve">September </w:t>
      </w:r>
      <w:r w:rsidR="007F057F">
        <w:rPr>
          <w:rFonts w:ascii="Tw Cen MT" w:hAnsi="Tw Cen MT"/>
          <w:sz w:val="24"/>
          <w:szCs w:val="24"/>
        </w:rPr>
        <w:t>28</w:t>
      </w:r>
      <w:r w:rsidR="00B000F0" w:rsidRPr="003954D4">
        <w:rPr>
          <w:rFonts w:ascii="Tw Cen MT" w:hAnsi="Tw Cen MT"/>
          <w:sz w:val="24"/>
          <w:szCs w:val="24"/>
        </w:rPr>
        <w:t xml:space="preserve"> &amp; </w:t>
      </w:r>
      <w:r w:rsidR="007F057F">
        <w:rPr>
          <w:rFonts w:ascii="Tw Cen MT" w:hAnsi="Tw Cen MT"/>
          <w:sz w:val="24"/>
          <w:szCs w:val="24"/>
        </w:rPr>
        <w:t>29</w:t>
      </w:r>
      <w:r w:rsidR="00853C64" w:rsidRPr="003954D4">
        <w:rPr>
          <w:rFonts w:ascii="Tw Cen MT" w:hAnsi="Tw Cen MT"/>
          <w:sz w:val="24"/>
          <w:szCs w:val="24"/>
        </w:rPr>
        <w:t>,</w:t>
      </w:r>
      <w:r w:rsidR="00B02EE8" w:rsidRPr="003954D4">
        <w:rPr>
          <w:rFonts w:ascii="Tw Cen MT" w:hAnsi="Tw Cen MT"/>
          <w:sz w:val="24"/>
          <w:szCs w:val="24"/>
        </w:rPr>
        <w:t xml:space="preserve"> </w:t>
      </w:r>
      <w:r w:rsidR="007F057F">
        <w:rPr>
          <w:rFonts w:ascii="Tw Cen MT" w:hAnsi="Tw Cen MT"/>
          <w:sz w:val="24"/>
          <w:szCs w:val="24"/>
        </w:rPr>
        <w:t>2021</w:t>
      </w:r>
      <w:r w:rsidR="00402CD4" w:rsidRPr="003954D4">
        <w:rPr>
          <w:rFonts w:ascii="Tw Cen MT" w:hAnsi="Tw Cen MT"/>
          <w:sz w:val="24"/>
          <w:szCs w:val="24"/>
        </w:rPr>
        <w:t>.</w:t>
      </w:r>
      <w:r w:rsidR="005D1478" w:rsidRPr="003954D4">
        <w:rPr>
          <w:rFonts w:ascii="Tw Cen MT" w:hAnsi="Tw Cen MT"/>
          <w:sz w:val="24"/>
          <w:szCs w:val="24"/>
        </w:rPr>
        <w:t xml:space="preserve">  </w:t>
      </w:r>
      <w:r w:rsidR="00A90365" w:rsidRPr="003954D4">
        <w:rPr>
          <w:rFonts w:ascii="Tw Cen MT" w:hAnsi="Tw Cen MT"/>
          <w:sz w:val="24"/>
          <w:szCs w:val="24"/>
        </w:rPr>
        <w:t xml:space="preserve">We are accepting abstracts to provide technical education and training </w:t>
      </w:r>
      <w:r w:rsidR="000E28F5" w:rsidRPr="003954D4">
        <w:rPr>
          <w:rFonts w:ascii="Tw Cen MT" w:hAnsi="Tw Cen MT"/>
          <w:sz w:val="24"/>
          <w:szCs w:val="24"/>
        </w:rPr>
        <w:t>from</w:t>
      </w:r>
      <w:r w:rsidR="00A90365" w:rsidRPr="003954D4">
        <w:rPr>
          <w:rFonts w:ascii="Tw Cen MT" w:hAnsi="Tw Cen MT"/>
          <w:sz w:val="24"/>
          <w:szCs w:val="24"/>
        </w:rPr>
        <w:t xml:space="preserve"> your experiences, successes, and lessons learned for </w:t>
      </w:r>
      <w:r w:rsidR="000E28F5" w:rsidRPr="003954D4">
        <w:rPr>
          <w:rFonts w:ascii="Tw Cen MT" w:hAnsi="Tw Cen MT"/>
          <w:sz w:val="24"/>
          <w:szCs w:val="24"/>
        </w:rPr>
        <w:t xml:space="preserve">a </w:t>
      </w:r>
      <w:r w:rsidR="00A90365" w:rsidRPr="003954D4">
        <w:rPr>
          <w:rFonts w:ascii="Tw Cen MT" w:hAnsi="Tw Cen MT"/>
          <w:sz w:val="24"/>
          <w:szCs w:val="24"/>
        </w:rPr>
        <w:t xml:space="preserve">30-minute </w:t>
      </w:r>
      <w:r w:rsidR="000E28F5" w:rsidRPr="003954D4">
        <w:rPr>
          <w:rFonts w:ascii="Tw Cen MT" w:hAnsi="Tw Cen MT"/>
          <w:sz w:val="24"/>
          <w:szCs w:val="24"/>
        </w:rPr>
        <w:t xml:space="preserve">slot in our </w:t>
      </w:r>
      <w:r w:rsidR="00A90365" w:rsidRPr="003954D4">
        <w:rPr>
          <w:rFonts w:ascii="Tw Cen MT" w:hAnsi="Tw Cen MT"/>
          <w:sz w:val="24"/>
          <w:szCs w:val="24"/>
        </w:rPr>
        <w:t>technical sessions. Share your new program, technology, process</w:t>
      </w:r>
      <w:r w:rsidR="000E28F5" w:rsidRPr="003954D4">
        <w:rPr>
          <w:rFonts w:ascii="Tw Cen MT" w:hAnsi="Tw Cen MT"/>
          <w:sz w:val="24"/>
          <w:szCs w:val="24"/>
        </w:rPr>
        <w:t>,</w:t>
      </w:r>
      <w:r w:rsidR="00A90365" w:rsidRPr="003954D4">
        <w:rPr>
          <w:rFonts w:ascii="Tw Cen MT" w:hAnsi="Tw Cen MT"/>
          <w:sz w:val="24"/>
          <w:szCs w:val="24"/>
        </w:rPr>
        <w:t xml:space="preserve"> resource</w:t>
      </w:r>
      <w:r w:rsidR="000E28F5" w:rsidRPr="003954D4">
        <w:rPr>
          <w:rFonts w:ascii="Tw Cen MT" w:hAnsi="Tw Cen MT"/>
          <w:sz w:val="24"/>
          <w:szCs w:val="24"/>
        </w:rPr>
        <w:t>, or case study</w:t>
      </w:r>
      <w:r w:rsidR="00A90365" w:rsidRPr="003954D4">
        <w:rPr>
          <w:rFonts w:ascii="Tw Cen MT" w:hAnsi="Tw Cen MT"/>
          <w:sz w:val="24"/>
          <w:szCs w:val="24"/>
        </w:rPr>
        <w:t xml:space="preserve"> and </w:t>
      </w:r>
      <w:bookmarkStart w:id="0" w:name="OLE_LINK1"/>
      <w:bookmarkStart w:id="1" w:name="OLE_LINK2"/>
      <w:r w:rsidR="00A90365" w:rsidRPr="003954D4">
        <w:rPr>
          <w:rFonts w:ascii="Tw Cen MT" w:hAnsi="Tw Cen MT"/>
          <w:sz w:val="24"/>
          <w:szCs w:val="24"/>
        </w:rPr>
        <w:t>further our mission to assist in the professional development and critical environmental decision-making of our members.</w:t>
      </w:r>
      <w:bookmarkEnd w:id="0"/>
      <w:bookmarkEnd w:id="1"/>
    </w:p>
    <w:p w14:paraId="77E23AA8" w14:textId="77777777" w:rsidR="000E28F5" w:rsidRPr="003954D4" w:rsidRDefault="000E28F5" w:rsidP="001D2BD6">
      <w:pPr>
        <w:spacing w:line="259" w:lineRule="auto"/>
        <w:jc w:val="both"/>
        <w:rPr>
          <w:rFonts w:ascii="Tw Cen MT" w:hAnsi="Tw Cen MT"/>
          <w:sz w:val="24"/>
          <w:szCs w:val="24"/>
        </w:rPr>
      </w:pPr>
    </w:p>
    <w:p w14:paraId="3CF124C9" w14:textId="157AED2F" w:rsidR="00986579" w:rsidRPr="003954D4" w:rsidRDefault="00A90365" w:rsidP="001D2BD6">
      <w:pPr>
        <w:spacing w:line="259" w:lineRule="auto"/>
        <w:jc w:val="both"/>
        <w:rPr>
          <w:rFonts w:ascii="Tw Cen MT" w:hAnsi="Tw Cen MT"/>
          <w:sz w:val="24"/>
          <w:szCs w:val="24"/>
        </w:rPr>
      </w:pPr>
      <w:r w:rsidRPr="003954D4">
        <w:rPr>
          <w:rFonts w:ascii="Tw Cen MT" w:hAnsi="Tw Cen MT"/>
          <w:sz w:val="24"/>
          <w:szCs w:val="24"/>
        </w:rPr>
        <w:t xml:space="preserve">Please </w:t>
      </w:r>
      <w:r w:rsidR="005D1478" w:rsidRPr="003954D4">
        <w:rPr>
          <w:rFonts w:ascii="Tw Cen MT" w:hAnsi="Tw Cen MT"/>
          <w:sz w:val="24"/>
          <w:szCs w:val="24"/>
        </w:rPr>
        <w:t xml:space="preserve">fill out and return the attached form.  We will select speakers based on time availability and applicability to the conference theme.  Selected speakers will be contacted in </w:t>
      </w:r>
      <w:r w:rsidR="007F057F">
        <w:rPr>
          <w:rFonts w:ascii="Tw Cen MT" w:hAnsi="Tw Cen MT"/>
          <w:sz w:val="24"/>
          <w:szCs w:val="24"/>
        </w:rPr>
        <w:t>August</w:t>
      </w:r>
      <w:r w:rsidR="0086083B">
        <w:rPr>
          <w:rFonts w:ascii="Tw Cen MT" w:hAnsi="Tw Cen MT"/>
          <w:sz w:val="24"/>
          <w:szCs w:val="24"/>
        </w:rPr>
        <w:t xml:space="preserve"> 202</w:t>
      </w:r>
      <w:r w:rsidR="007F057F">
        <w:rPr>
          <w:rFonts w:ascii="Tw Cen MT" w:hAnsi="Tw Cen MT"/>
          <w:sz w:val="24"/>
          <w:szCs w:val="24"/>
        </w:rPr>
        <w:t>1</w:t>
      </w:r>
      <w:r w:rsidR="005D1478" w:rsidRPr="003954D4">
        <w:rPr>
          <w:rFonts w:ascii="Tw Cen MT" w:hAnsi="Tw Cen MT"/>
          <w:sz w:val="24"/>
          <w:szCs w:val="24"/>
        </w:rPr>
        <w:t xml:space="preserve"> and </w:t>
      </w:r>
      <w:proofErr w:type="gramStart"/>
      <w:r w:rsidR="005D1478" w:rsidRPr="003954D4">
        <w:rPr>
          <w:rFonts w:ascii="Tw Cen MT" w:hAnsi="Tw Cen MT"/>
          <w:sz w:val="24"/>
          <w:szCs w:val="24"/>
        </w:rPr>
        <w:t>will also</w:t>
      </w:r>
      <w:proofErr w:type="gramEnd"/>
      <w:r w:rsidR="005D1478" w:rsidRPr="003954D4">
        <w:rPr>
          <w:rFonts w:ascii="Tw Cen MT" w:hAnsi="Tw Cen MT"/>
          <w:sz w:val="24"/>
          <w:szCs w:val="24"/>
        </w:rPr>
        <w:t xml:space="preserve"> be </w:t>
      </w:r>
      <w:r w:rsidR="00EE11BC" w:rsidRPr="003954D4">
        <w:rPr>
          <w:rFonts w:ascii="Tw Cen MT" w:hAnsi="Tw Cen MT"/>
          <w:sz w:val="24"/>
          <w:szCs w:val="24"/>
        </w:rPr>
        <w:t>asked</w:t>
      </w:r>
      <w:r w:rsidR="005D1478" w:rsidRPr="003954D4">
        <w:rPr>
          <w:rFonts w:ascii="Tw Cen MT" w:hAnsi="Tw Cen MT"/>
          <w:sz w:val="24"/>
          <w:szCs w:val="24"/>
        </w:rPr>
        <w:t xml:space="preserve"> to submit a </w:t>
      </w:r>
      <w:r w:rsidR="00EE11BC" w:rsidRPr="003954D4">
        <w:rPr>
          <w:rFonts w:ascii="Tw Cen MT" w:hAnsi="Tw Cen MT"/>
          <w:sz w:val="24"/>
          <w:szCs w:val="24"/>
        </w:rPr>
        <w:t>copy of their slides</w:t>
      </w:r>
      <w:r w:rsidR="005D1478" w:rsidRPr="003954D4">
        <w:rPr>
          <w:rFonts w:ascii="Tw Cen MT" w:hAnsi="Tw Cen MT"/>
          <w:sz w:val="24"/>
          <w:szCs w:val="24"/>
        </w:rPr>
        <w:t xml:space="preserve"> for inclusion in the conference proceedings.</w:t>
      </w:r>
    </w:p>
    <w:p w14:paraId="0A1D0046" w14:textId="77777777" w:rsidR="005D1478" w:rsidRPr="003954D4" w:rsidRDefault="005D1478" w:rsidP="001D2BD6">
      <w:pPr>
        <w:spacing w:line="259" w:lineRule="auto"/>
        <w:jc w:val="both"/>
        <w:rPr>
          <w:rFonts w:ascii="Tw Cen MT" w:hAnsi="Tw Cen MT"/>
          <w:sz w:val="24"/>
          <w:szCs w:val="24"/>
        </w:rPr>
      </w:pPr>
    </w:p>
    <w:p w14:paraId="15A03B53" w14:textId="77777777" w:rsidR="005D1478" w:rsidRPr="003954D4" w:rsidRDefault="005D1478" w:rsidP="001D2BD6">
      <w:pPr>
        <w:spacing w:line="259" w:lineRule="auto"/>
        <w:jc w:val="both"/>
        <w:rPr>
          <w:rFonts w:ascii="Tw Cen MT" w:hAnsi="Tw Cen MT"/>
          <w:sz w:val="24"/>
          <w:szCs w:val="24"/>
        </w:rPr>
      </w:pPr>
      <w:r w:rsidRPr="003954D4">
        <w:rPr>
          <w:rFonts w:ascii="Tw Cen MT" w:hAnsi="Tw Cen MT"/>
          <w:sz w:val="24"/>
          <w:szCs w:val="24"/>
        </w:rPr>
        <w:t xml:space="preserve">The following </w:t>
      </w:r>
      <w:proofErr w:type="gramStart"/>
      <w:r w:rsidRPr="003954D4">
        <w:rPr>
          <w:rFonts w:ascii="Tw Cen MT" w:hAnsi="Tw Cen MT"/>
          <w:sz w:val="24"/>
          <w:szCs w:val="24"/>
        </w:rPr>
        <w:t xml:space="preserve">are </w:t>
      </w:r>
      <w:r w:rsidR="003A3C4D" w:rsidRPr="003954D4">
        <w:rPr>
          <w:rFonts w:ascii="Tw Cen MT" w:hAnsi="Tw Cen MT"/>
          <w:sz w:val="24"/>
          <w:szCs w:val="24"/>
        </w:rPr>
        <w:t>being considered</w:t>
      </w:r>
      <w:proofErr w:type="gramEnd"/>
      <w:r w:rsidR="003A3C4D" w:rsidRPr="003954D4">
        <w:rPr>
          <w:rFonts w:ascii="Tw Cen MT" w:hAnsi="Tw Cen MT"/>
          <w:sz w:val="24"/>
          <w:szCs w:val="24"/>
        </w:rPr>
        <w:t xml:space="preserve"> for topics and sub-topics</w:t>
      </w:r>
      <w:r w:rsidR="000A75ED" w:rsidRPr="003954D4">
        <w:rPr>
          <w:rFonts w:ascii="Tw Cen MT" w:hAnsi="Tw Cen MT"/>
          <w:sz w:val="24"/>
          <w:szCs w:val="24"/>
        </w:rPr>
        <w:t xml:space="preserve"> for the conference</w:t>
      </w:r>
      <w:r w:rsidR="003A3C4D" w:rsidRPr="003954D4">
        <w:rPr>
          <w:rFonts w:ascii="Tw Cen MT" w:hAnsi="Tw Cen MT"/>
          <w:sz w:val="24"/>
          <w:szCs w:val="24"/>
        </w:rPr>
        <w:t xml:space="preserve">, although the committee is open to any </w:t>
      </w:r>
      <w:r w:rsidR="008923CF" w:rsidRPr="003954D4">
        <w:rPr>
          <w:rFonts w:ascii="Tw Cen MT" w:hAnsi="Tw Cen MT"/>
          <w:sz w:val="24"/>
          <w:szCs w:val="24"/>
        </w:rPr>
        <w:t>air</w:t>
      </w:r>
      <w:r w:rsidR="00A90365" w:rsidRPr="003954D4">
        <w:rPr>
          <w:rFonts w:ascii="Tw Cen MT" w:hAnsi="Tw Cen MT"/>
          <w:sz w:val="24"/>
          <w:szCs w:val="24"/>
        </w:rPr>
        <w:t>, water,</w:t>
      </w:r>
      <w:r w:rsidR="008923CF" w:rsidRPr="003954D4">
        <w:rPr>
          <w:rFonts w:ascii="Tw Cen MT" w:hAnsi="Tw Cen MT"/>
          <w:sz w:val="24"/>
          <w:szCs w:val="24"/>
        </w:rPr>
        <w:t xml:space="preserve"> and </w:t>
      </w:r>
      <w:r w:rsidR="003A3C4D" w:rsidRPr="003954D4">
        <w:rPr>
          <w:rFonts w:ascii="Tw Cen MT" w:hAnsi="Tw Cen MT"/>
          <w:sz w:val="24"/>
          <w:szCs w:val="24"/>
        </w:rPr>
        <w:t>solid</w:t>
      </w:r>
      <w:r w:rsidR="006A543E" w:rsidRPr="003954D4">
        <w:rPr>
          <w:rFonts w:ascii="Tw Cen MT" w:hAnsi="Tw Cen MT"/>
          <w:sz w:val="24"/>
          <w:szCs w:val="24"/>
        </w:rPr>
        <w:t xml:space="preserve"> and hazardous </w:t>
      </w:r>
      <w:r w:rsidR="003A3C4D" w:rsidRPr="003954D4">
        <w:rPr>
          <w:rFonts w:ascii="Tw Cen MT" w:hAnsi="Tw Cen MT"/>
          <w:sz w:val="24"/>
          <w:szCs w:val="24"/>
        </w:rPr>
        <w:t>waste related topics.</w:t>
      </w:r>
    </w:p>
    <w:p w14:paraId="3F1093FA" w14:textId="77777777" w:rsidR="007A03F7" w:rsidRPr="003954D4" w:rsidRDefault="007A03F7" w:rsidP="001D2BD6">
      <w:pPr>
        <w:spacing w:line="259" w:lineRule="auto"/>
        <w:jc w:val="both"/>
        <w:rPr>
          <w:rFonts w:ascii="Tw Cen MT" w:hAnsi="Tw Cen MT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853"/>
      </w:tblGrid>
      <w:tr w:rsidR="007A03F7" w:rsidRPr="003954D4" w14:paraId="404E0A5B" w14:textId="77777777" w:rsidTr="008F6D52">
        <w:tc>
          <w:tcPr>
            <w:tcW w:w="4608" w:type="dxa"/>
            <w:shd w:val="clear" w:color="auto" w:fill="auto"/>
          </w:tcPr>
          <w:p w14:paraId="7A09B9D4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 xml:space="preserve">Status of Environmental Regulations </w:t>
            </w:r>
          </w:p>
          <w:p w14:paraId="622AFC50" w14:textId="6AF5AF05" w:rsidR="007A03F7" w:rsidRPr="00817F47" w:rsidRDefault="002D4F93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Emerging Contaminants</w:t>
            </w:r>
          </w:p>
          <w:p w14:paraId="261E8479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National Ambient Air Quality Standards</w:t>
            </w:r>
          </w:p>
          <w:p w14:paraId="7BCCCFA6" w14:textId="6367673A" w:rsidR="007A03F7" w:rsidRPr="00817F47" w:rsidRDefault="00BD63BB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Sustainability</w:t>
            </w:r>
          </w:p>
          <w:p w14:paraId="10F0172E" w14:textId="05E639E7" w:rsidR="00817F47" w:rsidRPr="00817F47" w:rsidRDefault="00817F4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Recycling</w:t>
            </w:r>
          </w:p>
          <w:p w14:paraId="7B470E42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 xml:space="preserve">Case Studies in Air Permitting </w:t>
            </w:r>
          </w:p>
          <w:p w14:paraId="6FFAFD06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Storm Water Prevention Planning</w:t>
            </w:r>
          </w:p>
          <w:p w14:paraId="0AC9C38C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Oil and Gas Permitting</w:t>
            </w:r>
          </w:p>
          <w:p w14:paraId="610F3FF7" w14:textId="77777777" w:rsidR="00F82CF4" w:rsidRPr="00817F47" w:rsidRDefault="00F82CF4" w:rsidP="00F82CF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Pollution Control Technologies</w:t>
            </w:r>
          </w:p>
          <w:p w14:paraId="2115C25F" w14:textId="77777777" w:rsidR="007A03F7" w:rsidRPr="00817F47" w:rsidRDefault="007A03F7" w:rsidP="008F6D52">
            <w:pPr>
              <w:spacing w:line="259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14:paraId="5ACE6F9B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 xml:space="preserve">Superfund Remediation </w:t>
            </w:r>
            <w:r w:rsidR="00853C64" w:rsidRPr="00817F47">
              <w:rPr>
                <w:rFonts w:ascii="Tw Cen MT" w:hAnsi="Tw Cen MT"/>
                <w:sz w:val="24"/>
                <w:szCs w:val="24"/>
              </w:rPr>
              <w:t>Case Studies</w:t>
            </w:r>
            <w:r w:rsidRPr="00817F47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  <w:p w14:paraId="59899351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 xml:space="preserve">Groundwater Remediation </w:t>
            </w:r>
          </w:p>
          <w:p w14:paraId="0DE574C1" w14:textId="1F69E20D" w:rsidR="00853C64" w:rsidRPr="00817F47" w:rsidRDefault="00853C64" w:rsidP="00016B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 xml:space="preserve">Renewable Energy </w:t>
            </w:r>
          </w:p>
          <w:p w14:paraId="36BCB9ED" w14:textId="77777777" w:rsidR="007A03F7" w:rsidRPr="00817F47" w:rsidRDefault="007A03F7" w:rsidP="00016B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Special Waste Acceptance</w:t>
            </w:r>
          </w:p>
          <w:p w14:paraId="01357A37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Construction Quality Assurance</w:t>
            </w:r>
          </w:p>
          <w:p w14:paraId="7B9E3D89" w14:textId="77777777" w:rsidR="007A03F7" w:rsidRPr="00817F47" w:rsidRDefault="00853C64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RMP/Process Safety Management</w:t>
            </w:r>
          </w:p>
          <w:p w14:paraId="00AB9B66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Landfill Closure/Caps</w:t>
            </w:r>
          </w:p>
          <w:p w14:paraId="7797C0D2" w14:textId="144E87FD" w:rsidR="00F82CF4" w:rsidRDefault="00F82CF4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Solid Waste Case Studies</w:t>
            </w:r>
          </w:p>
          <w:p w14:paraId="23C3A4A4" w14:textId="22465B25" w:rsidR="007F057F" w:rsidRPr="00817F47" w:rsidRDefault="007F057F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Climate and Environmental Justice</w:t>
            </w:r>
            <w:bookmarkStart w:id="2" w:name="_GoBack"/>
            <w:bookmarkEnd w:id="2"/>
          </w:p>
          <w:p w14:paraId="13CD2696" w14:textId="77777777" w:rsidR="007A03F7" w:rsidRPr="00817F47" w:rsidRDefault="007A03F7" w:rsidP="008F6D52">
            <w:pPr>
              <w:spacing w:line="259" w:lineRule="auto"/>
              <w:jc w:val="both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14:paraId="0CF011F0" w14:textId="77777777" w:rsidR="003A3C4D" w:rsidRPr="003A3C4D" w:rsidRDefault="003A3C4D" w:rsidP="001D2BD6">
      <w:pPr>
        <w:spacing w:line="259" w:lineRule="auto"/>
        <w:jc w:val="both"/>
        <w:rPr>
          <w:rFonts w:ascii="Comic Sans MS" w:hAnsi="Comic Sans MS"/>
        </w:rPr>
        <w:sectPr w:rsidR="003A3C4D" w:rsidRPr="003A3C4D" w:rsidSect="00772B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14:paraId="70ECE599" w14:textId="7DC61B0D" w:rsidR="001F5BF1" w:rsidRPr="003954D4" w:rsidRDefault="001F5BF1" w:rsidP="001F5BF1">
      <w:pPr>
        <w:pBdr>
          <w:bottom w:val="thinThickSmallGap" w:sz="24" w:space="1" w:color="auto"/>
        </w:pBdr>
        <w:spacing w:line="240" w:lineRule="auto"/>
        <w:jc w:val="center"/>
        <w:rPr>
          <w:rFonts w:ascii="Tw Cen MT" w:hAnsi="Tw Cen MT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br w:type="page"/>
      </w:r>
      <w:r w:rsidR="007F057F">
        <w:rPr>
          <w:rFonts w:ascii="Tw Cen MT" w:hAnsi="Tw Cen MT"/>
          <w:b/>
          <w:sz w:val="32"/>
          <w:szCs w:val="32"/>
        </w:rPr>
        <w:lastRenderedPageBreak/>
        <w:t>2021</w:t>
      </w:r>
      <w:r w:rsidRPr="003954D4">
        <w:rPr>
          <w:rFonts w:ascii="Tw Cen MT" w:hAnsi="Tw Cen MT"/>
          <w:b/>
          <w:sz w:val="32"/>
          <w:szCs w:val="32"/>
        </w:rPr>
        <w:t xml:space="preserve"> </w:t>
      </w:r>
      <w:r w:rsidR="003954D4" w:rsidRPr="003954D4">
        <w:rPr>
          <w:rFonts w:ascii="Tw Cen MT" w:hAnsi="Tw Cen MT"/>
          <w:b/>
          <w:sz w:val="32"/>
          <w:szCs w:val="32"/>
        </w:rPr>
        <w:t>M</w:t>
      </w:r>
      <w:r w:rsidR="003954D4">
        <w:rPr>
          <w:rFonts w:ascii="Tw Cen MT" w:hAnsi="Tw Cen MT"/>
          <w:b/>
          <w:sz w:val="32"/>
          <w:szCs w:val="32"/>
        </w:rPr>
        <w:t>IDWEST</w:t>
      </w:r>
      <w:r w:rsidR="003954D4" w:rsidRPr="003954D4">
        <w:rPr>
          <w:rFonts w:ascii="Tw Cen MT" w:hAnsi="Tw Cen MT"/>
          <w:b/>
          <w:sz w:val="32"/>
          <w:szCs w:val="32"/>
        </w:rPr>
        <w:t xml:space="preserve"> </w:t>
      </w:r>
      <w:r w:rsidRPr="003954D4">
        <w:rPr>
          <w:rFonts w:ascii="Tw Cen MT" w:hAnsi="Tw Cen MT"/>
          <w:b/>
          <w:sz w:val="32"/>
          <w:szCs w:val="32"/>
        </w:rPr>
        <w:t>A&amp;WMA 2</w:t>
      </w:r>
      <w:r w:rsidR="007F057F">
        <w:rPr>
          <w:rFonts w:ascii="Tw Cen MT" w:hAnsi="Tw Cen MT"/>
          <w:b/>
          <w:sz w:val="32"/>
          <w:szCs w:val="32"/>
        </w:rPr>
        <w:t>9</w:t>
      </w:r>
      <w:r w:rsidRPr="003954D4">
        <w:rPr>
          <w:rFonts w:ascii="Tw Cen MT" w:hAnsi="Tw Cen MT"/>
          <w:b/>
          <w:sz w:val="32"/>
          <w:szCs w:val="32"/>
          <w:vertAlign w:val="superscript"/>
        </w:rPr>
        <w:t>th</w:t>
      </w:r>
      <w:r w:rsidRPr="003954D4">
        <w:rPr>
          <w:rFonts w:ascii="Tw Cen MT" w:hAnsi="Tw Cen MT"/>
          <w:b/>
          <w:sz w:val="32"/>
          <w:szCs w:val="32"/>
        </w:rPr>
        <w:t xml:space="preserve"> ANNUAL </w:t>
      </w:r>
    </w:p>
    <w:p w14:paraId="4B310E60" w14:textId="77777777" w:rsidR="001F5BF1" w:rsidRPr="003954D4" w:rsidRDefault="001F5BF1" w:rsidP="001F5BF1">
      <w:pPr>
        <w:pBdr>
          <w:bottom w:val="thinThickSmallGap" w:sz="24" w:space="1" w:color="auto"/>
        </w:pBdr>
        <w:spacing w:line="240" w:lineRule="auto"/>
        <w:jc w:val="center"/>
        <w:rPr>
          <w:rFonts w:ascii="Tw Cen MT" w:hAnsi="Tw Cen MT"/>
          <w:b/>
          <w:sz w:val="32"/>
          <w:szCs w:val="32"/>
        </w:rPr>
      </w:pPr>
      <w:r w:rsidRPr="003954D4">
        <w:rPr>
          <w:rFonts w:ascii="Tw Cen MT" w:hAnsi="Tw Cen MT"/>
          <w:b/>
          <w:sz w:val="32"/>
          <w:szCs w:val="32"/>
        </w:rPr>
        <w:t xml:space="preserve">ENVIRONMENTAL TECHNICAL CONFERENCE </w:t>
      </w:r>
    </w:p>
    <w:p w14:paraId="34015304" w14:textId="77777777" w:rsidR="001F5BF1" w:rsidRPr="003954D4" w:rsidRDefault="001F5BF1" w:rsidP="001F5BF1">
      <w:pPr>
        <w:pBdr>
          <w:bottom w:val="thinThickSmallGap" w:sz="24" w:space="1" w:color="auto"/>
        </w:pBdr>
        <w:spacing w:line="240" w:lineRule="auto"/>
        <w:jc w:val="center"/>
        <w:rPr>
          <w:rFonts w:ascii="Tw Cen MT" w:hAnsi="Tw Cen MT"/>
          <w:b/>
          <w:sz w:val="32"/>
          <w:szCs w:val="32"/>
        </w:rPr>
      </w:pPr>
      <w:r w:rsidRPr="003954D4">
        <w:rPr>
          <w:rFonts w:ascii="Tw Cen MT" w:hAnsi="Tw Cen MT"/>
          <w:b/>
          <w:sz w:val="32"/>
          <w:szCs w:val="32"/>
        </w:rPr>
        <w:t>CALL FOR PAPERS</w:t>
      </w:r>
    </w:p>
    <w:p w14:paraId="31DA87A3" w14:textId="766D279F" w:rsidR="00893AEA" w:rsidRPr="003954D4" w:rsidRDefault="00B000F0" w:rsidP="00893AEA">
      <w:pPr>
        <w:jc w:val="center"/>
        <w:rPr>
          <w:rFonts w:ascii="Tw Cen MT" w:hAnsi="Tw Cen MT"/>
          <w:sz w:val="32"/>
          <w:szCs w:val="32"/>
        </w:rPr>
      </w:pPr>
      <w:r w:rsidRPr="003954D4">
        <w:rPr>
          <w:rFonts w:ascii="Tw Cen MT" w:hAnsi="Tw Cen MT"/>
          <w:sz w:val="32"/>
          <w:szCs w:val="32"/>
        </w:rPr>
        <w:t>Sept</w:t>
      </w:r>
      <w:r w:rsidR="00817F47">
        <w:rPr>
          <w:rFonts w:ascii="Tw Cen MT" w:hAnsi="Tw Cen MT"/>
          <w:sz w:val="32"/>
          <w:szCs w:val="32"/>
        </w:rPr>
        <w:t>ember</w:t>
      </w:r>
      <w:r w:rsidRPr="003954D4">
        <w:rPr>
          <w:rFonts w:ascii="Tw Cen MT" w:hAnsi="Tw Cen MT"/>
          <w:sz w:val="32"/>
          <w:szCs w:val="32"/>
        </w:rPr>
        <w:t xml:space="preserve"> </w:t>
      </w:r>
      <w:r w:rsidR="007F057F">
        <w:rPr>
          <w:rFonts w:ascii="Tw Cen MT" w:hAnsi="Tw Cen MT"/>
          <w:sz w:val="32"/>
          <w:szCs w:val="32"/>
        </w:rPr>
        <w:t>28 &amp; 29</w:t>
      </w:r>
      <w:r w:rsidRPr="003954D4">
        <w:rPr>
          <w:rFonts w:ascii="Tw Cen MT" w:hAnsi="Tw Cen MT"/>
          <w:sz w:val="32"/>
          <w:szCs w:val="32"/>
        </w:rPr>
        <w:t>, 20</w:t>
      </w:r>
      <w:r w:rsidR="007F057F">
        <w:rPr>
          <w:rFonts w:ascii="Tw Cen MT" w:hAnsi="Tw Cen MT"/>
          <w:sz w:val="32"/>
          <w:szCs w:val="32"/>
        </w:rPr>
        <w:t>21</w:t>
      </w:r>
      <w:r w:rsidR="00893AEA" w:rsidRPr="003954D4">
        <w:rPr>
          <w:rFonts w:ascii="Tw Cen MT" w:hAnsi="Tw Cen MT"/>
          <w:sz w:val="32"/>
          <w:szCs w:val="32"/>
        </w:rPr>
        <w:t xml:space="preserve"> </w:t>
      </w:r>
      <w:r w:rsidR="003954D4">
        <w:rPr>
          <w:rFonts w:ascii="Tw Cen MT" w:hAnsi="Tw Cen MT"/>
          <w:sz w:val="32"/>
          <w:szCs w:val="32"/>
        </w:rPr>
        <w:t xml:space="preserve">at </w:t>
      </w:r>
      <w:r w:rsidR="003954D4" w:rsidRPr="003954D4">
        <w:rPr>
          <w:rFonts w:ascii="Tw Cen MT" w:hAnsi="Tw Cen MT"/>
          <w:sz w:val="32"/>
          <w:szCs w:val="32"/>
        </w:rPr>
        <w:t>Lenexa Conference Center</w:t>
      </w:r>
    </w:p>
    <w:p w14:paraId="2792411F" w14:textId="50B68C77" w:rsidR="00893AEA" w:rsidRPr="003954D4" w:rsidRDefault="00893AEA" w:rsidP="002F57E6">
      <w:pPr>
        <w:jc w:val="center"/>
        <w:rPr>
          <w:rFonts w:ascii="Tw Cen MT" w:hAnsi="Tw Cen MT"/>
          <w:sz w:val="32"/>
          <w:szCs w:val="32"/>
        </w:rPr>
      </w:pPr>
      <w:r w:rsidRPr="003954D4">
        <w:rPr>
          <w:rFonts w:ascii="Tw Cen MT" w:hAnsi="Tw Cen MT"/>
          <w:sz w:val="32"/>
          <w:szCs w:val="32"/>
        </w:rPr>
        <w:t xml:space="preserve">Submission DUE by </w:t>
      </w:r>
      <w:r w:rsidR="007F057F">
        <w:rPr>
          <w:rFonts w:ascii="Tw Cen MT" w:hAnsi="Tw Cen MT"/>
          <w:sz w:val="32"/>
          <w:szCs w:val="32"/>
        </w:rPr>
        <w:t>July 1</w:t>
      </w:r>
      <w:r w:rsidR="00B000F0" w:rsidRPr="003954D4">
        <w:rPr>
          <w:rFonts w:ascii="Tw Cen MT" w:hAnsi="Tw Cen MT"/>
          <w:sz w:val="32"/>
          <w:szCs w:val="32"/>
        </w:rPr>
        <w:t>, 20</w:t>
      </w:r>
      <w:r w:rsidR="007F057F">
        <w:rPr>
          <w:rFonts w:ascii="Tw Cen MT" w:hAnsi="Tw Cen MT"/>
          <w:sz w:val="32"/>
          <w:szCs w:val="32"/>
        </w:rPr>
        <w:t>21</w:t>
      </w:r>
      <w:r w:rsidR="005C6A46" w:rsidRPr="003954D4">
        <w:rPr>
          <w:rFonts w:ascii="Tw Cen MT" w:hAnsi="Tw Cen MT"/>
          <w:sz w:val="32"/>
          <w:szCs w:val="32"/>
        </w:rPr>
        <w:t xml:space="preserve">   </w:t>
      </w:r>
      <w:r w:rsidR="00541FAD" w:rsidRPr="003954D4">
        <w:rPr>
          <w:rFonts w:ascii="Tw Cen MT" w:hAnsi="Tw Cen MT"/>
          <w:sz w:val="32"/>
          <w:szCs w:val="32"/>
        </w:rPr>
        <w:t xml:space="preserve">Send to </w:t>
      </w:r>
      <w:r w:rsidR="002F57E6" w:rsidRPr="003954D4">
        <w:rPr>
          <w:rFonts w:ascii="Tw Cen MT" w:hAnsi="Tw Cen MT"/>
          <w:sz w:val="32"/>
          <w:szCs w:val="32"/>
        </w:rPr>
        <w:t>tech@midwestawma.org</w:t>
      </w:r>
    </w:p>
    <w:tbl>
      <w:tblPr>
        <w:tblW w:w="10098" w:type="dxa"/>
        <w:tblLayout w:type="fixed"/>
        <w:tblLook w:val="01E0" w:firstRow="1" w:lastRow="1" w:firstColumn="1" w:lastColumn="1" w:noHBand="0" w:noVBand="0"/>
      </w:tblPr>
      <w:tblGrid>
        <w:gridCol w:w="828"/>
        <w:gridCol w:w="180"/>
        <w:gridCol w:w="234"/>
        <w:gridCol w:w="756"/>
        <w:gridCol w:w="90"/>
        <w:gridCol w:w="878"/>
        <w:gridCol w:w="472"/>
        <w:gridCol w:w="1260"/>
        <w:gridCol w:w="900"/>
        <w:gridCol w:w="630"/>
        <w:gridCol w:w="1260"/>
        <w:gridCol w:w="2610"/>
      </w:tblGrid>
      <w:tr w:rsidR="00893AEA" w:rsidRPr="003954D4" w14:paraId="4C4EF80C" w14:textId="77777777" w:rsidTr="003954D4">
        <w:trPr>
          <w:trHeight w:val="432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30D911FD" w14:textId="77777777" w:rsidR="00893AEA" w:rsidRPr="003954D4" w:rsidRDefault="00893AEA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Name</w:t>
            </w:r>
          </w:p>
        </w:tc>
        <w:tc>
          <w:tcPr>
            <w:tcW w:w="885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3D494" w14:textId="77777777" w:rsidR="00893AEA" w:rsidRPr="003954D4" w:rsidRDefault="00893AEA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DA71D5" w:rsidRPr="003954D4" w14:paraId="0CBCC8B5" w14:textId="77777777" w:rsidTr="003954D4">
        <w:trPr>
          <w:trHeight w:val="432"/>
        </w:trPr>
        <w:tc>
          <w:tcPr>
            <w:tcW w:w="1998" w:type="dxa"/>
            <w:gridSpan w:val="4"/>
            <w:shd w:val="clear" w:color="auto" w:fill="auto"/>
            <w:vAlign w:val="center"/>
          </w:tcPr>
          <w:p w14:paraId="0C8ECCBD" w14:textId="77777777" w:rsidR="00DA71D5" w:rsidRPr="003954D4" w:rsidRDefault="00DA71D5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Current Position</w:t>
            </w:r>
          </w:p>
        </w:tc>
        <w:tc>
          <w:tcPr>
            <w:tcW w:w="81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1231C" w14:textId="77777777" w:rsidR="00DA71D5" w:rsidRPr="003954D4" w:rsidRDefault="00DA71D5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893AEA" w:rsidRPr="003954D4" w14:paraId="68583211" w14:textId="77777777" w:rsidTr="003954D4">
        <w:trPr>
          <w:trHeight w:val="432"/>
        </w:trPr>
        <w:tc>
          <w:tcPr>
            <w:tcW w:w="2966" w:type="dxa"/>
            <w:gridSpan w:val="6"/>
            <w:shd w:val="clear" w:color="auto" w:fill="auto"/>
            <w:vAlign w:val="center"/>
          </w:tcPr>
          <w:p w14:paraId="416C91EF" w14:textId="77777777" w:rsidR="00893AEA" w:rsidRPr="003954D4" w:rsidRDefault="00893AEA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 xml:space="preserve">Company or Organization </w:t>
            </w:r>
          </w:p>
        </w:tc>
        <w:tc>
          <w:tcPr>
            <w:tcW w:w="713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750EB" w14:textId="77777777" w:rsidR="00893AEA" w:rsidRPr="003954D4" w:rsidRDefault="00893AEA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893AEA" w:rsidRPr="003954D4" w14:paraId="076C8F48" w14:textId="77777777" w:rsidTr="003954D4">
        <w:trPr>
          <w:trHeight w:val="432"/>
        </w:trPr>
        <w:tc>
          <w:tcPr>
            <w:tcW w:w="2088" w:type="dxa"/>
            <w:gridSpan w:val="5"/>
            <w:shd w:val="clear" w:color="auto" w:fill="auto"/>
            <w:vAlign w:val="center"/>
          </w:tcPr>
          <w:p w14:paraId="1A85A931" w14:textId="77777777" w:rsidR="00893AEA" w:rsidRPr="003954D4" w:rsidRDefault="00893AEA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Mailing Address</w:t>
            </w: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88FAD" w14:textId="77777777" w:rsidR="00893AEA" w:rsidRPr="003954D4" w:rsidRDefault="00893AEA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DA71D5" w:rsidRPr="003954D4" w14:paraId="04C6D043" w14:textId="77777777" w:rsidTr="003954D4">
        <w:trPr>
          <w:trHeight w:val="432"/>
        </w:trPr>
        <w:tc>
          <w:tcPr>
            <w:tcW w:w="828" w:type="dxa"/>
            <w:shd w:val="clear" w:color="auto" w:fill="auto"/>
            <w:vAlign w:val="center"/>
          </w:tcPr>
          <w:p w14:paraId="6AC16FCE" w14:textId="77777777" w:rsidR="00DA71D5" w:rsidRPr="003954D4" w:rsidRDefault="00DA71D5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City</w:t>
            </w:r>
          </w:p>
        </w:tc>
        <w:tc>
          <w:tcPr>
            <w:tcW w:w="38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B29F3" w14:textId="77777777" w:rsidR="00DA71D5" w:rsidRPr="003954D4" w:rsidRDefault="00DA71D5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DB50945" w14:textId="77777777" w:rsidR="00DA71D5" w:rsidRPr="003954D4" w:rsidRDefault="00DA71D5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State: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18C88" w14:textId="77777777" w:rsidR="00DA71D5" w:rsidRPr="003954D4" w:rsidRDefault="00DA71D5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E92FF8" w14:textId="77777777" w:rsidR="00DA71D5" w:rsidRPr="003954D4" w:rsidRDefault="00DA71D5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Zip Code: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232E1" w14:textId="77777777" w:rsidR="00DA71D5" w:rsidRPr="003954D4" w:rsidRDefault="00DA71D5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893AEA" w:rsidRPr="003954D4" w14:paraId="5BF06F32" w14:textId="77777777" w:rsidTr="003954D4">
        <w:trPr>
          <w:trHeight w:val="432"/>
        </w:trPr>
        <w:tc>
          <w:tcPr>
            <w:tcW w:w="1008" w:type="dxa"/>
            <w:gridSpan w:val="2"/>
            <w:shd w:val="clear" w:color="auto" w:fill="auto"/>
            <w:vAlign w:val="center"/>
          </w:tcPr>
          <w:p w14:paraId="5A304ABE" w14:textId="77777777" w:rsidR="00893AEA" w:rsidRPr="003954D4" w:rsidRDefault="00893AEA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 xml:space="preserve">Phone </w:t>
            </w: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041E7" w14:textId="77777777" w:rsidR="00893AEA" w:rsidRPr="003954D4" w:rsidRDefault="00893AEA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9DCFD74" w14:textId="77777777" w:rsidR="00893AEA" w:rsidRPr="003954D4" w:rsidRDefault="00893AEA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 xml:space="preserve">e-mail: 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4305F" w14:textId="77777777" w:rsidR="00893AEA" w:rsidRPr="003954D4" w:rsidRDefault="00893AEA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893AEA" w:rsidRPr="003954D4" w14:paraId="7D06AB52" w14:textId="77777777" w:rsidTr="003954D4">
        <w:trPr>
          <w:trHeight w:val="432"/>
        </w:trPr>
        <w:tc>
          <w:tcPr>
            <w:tcW w:w="10098" w:type="dxa"/>
            <w:gridSpan w:val="12"/>
            <w:shd w:val="clear" w:color="auto" w:fill="auto"/>
            <w:vAlign w:val="center"/>
          </w:tcPr>
          <w:p w14:paraId="31E6C454" w14:textId="77777777" w:rsidR="00893AEA" w:rsidRPr="003954D4" w:rsidRDefault="00893AEA" w:rsidP="003954D4">
            <w:pPr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 xml:space="preserve">If accepted, the following information </w:t>
            </w:r>
            <w:proofErr w:type="gramStart"/>
            <w:r w:rsidRPr="003954D4">
              <w:rPr>
                <w:rFonts w:ascii="Tw Cen MT" w:hAnsi="Tw Cen MT"/>
                <w:sz w:val="24"/>
                <w:szCs w:val="24"/>
              </w:rPr>
              <w:t>will be printed</w:t>
            </w:r>
            <w:proofErr w:type="gramEnd"/>
            <w:r w:rsidRPr="003954D4">
              <w:rPr>
                <w:rFonts w:ascii="Tw Cen MT" w:hAnsi="Tw Cen MT"/>
                <w:sz w:val="24"/>
                <w:szCs w:val="24"/>
              </w:rPr>
              <w:t xml:space="preserve"> in the proceedings. </w:t>
            </w:r>
          </w:p>
        </w:tc>
      </w:tr>
      <w:tr w:rsidR="00893AEA" w:rsidRPr="003954D4" w14:paraId="65728C1A" w14:textId="77777777" w:rsidTr="003954D4">
        <w:trPr>
          <w:trHeight w:val="612"/>
        </w:trPr>
        <w:tc>
          <w:tcPr>
            <w:tcW w:w="296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E75CB5" w14:textId="77777777" w:rsidR="00893AEA" w:rsidRPr="003954D4" w:rsidRDefault="00893AEA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Presentation</w:t>
            </w:r>
            <w:r w:rsidR="001637DC" w:rsidRPr="003954D4">
              <w:rPr>
                <w:rFonts w:ascii="Tw Cen MT" w:hAnsi="Tw Cen MT"/>
                <w:sz w:val="24"/>
                <w:szCs w:val="24"/>
              </w:rPr>
              <w:t xml:space="preserve"> Title</w:t>
            </w:r>
            <w:r w:rsidRPr="003954D4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3F3A" w14:textId="77777777" w:rsidR="00893AEA" w:rsidRPr="003954D4" w:rsidRDefault="00893AEA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961C1F" w:rsidRPr="003954D4" w14:paraId="1E818FC1" w14:textId="77777777" w:rsidTr="003954D4">
        <w:trPr>
          <w:trHeight w:val="432"/>
        </w:trPr>
        <w:tc>
          <w:tcPr>
            <w:tcW w:w="1009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5C132" w14:textId="77777777" w:rsidR="00961C1F" w:rsidRPr="003954D4" w:rsidRDefault="00961C1F" w:rsidP="003954D4">
            <w:pPr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Brief description of topic (Approximately 150 words)</w:t>
            </w:r>
          </w:p>
        </w:tc>
      </w:tr>
      <w:tr w:rsidR="00893AEA" w:rsidRPr="003954D4" w14:paraId="75CBD29F" w14:textId="77777777" w:rsidTr="003954D4">
        <w:trPr>
          <w:trHeight w:val="2799"/>
        </w:trPr>
        <w:tc>
          <w:tcPr>
            <w:tcW w:w="10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AADD" w14:textId="77777777" w:rsidR="00961C1F" w:rsidRPr="003954D4" w:rsidRDefault="00961C1F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893AEA" w:rsidRPr="003954D4" w14:paraId="150A5211" w14:textId="77777777" w:rsidTr="003954D4">
        <w:trPr>
          <w:trHeight w:val="432"/>
        </w:trPr>
        <w:tc>
          <w:tcPr>
            <w:tcW w:w="1009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C2529" w14:textId="77777777" w:rsidR="00893AEA" w:rsidRPr="003954D4" w:rsidRDefault="001637DC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B</w:t>
            </w:r>
            <w:r w:rsidR="00893AEA" w:rsidRPr="003954D4">
              <w:rPr>
                <w:rFonts w:ascii="Tw Cen MT" w:hAnsi="Tw Cen MT"/>
                <w:sz w:val="24"/>
                <w:szCs w:val="24"/>
              </w:rPr>
              <w:t>rief bio</w:t>
            </w:r>
            <w:r w:rsidRPr="003954D4">
              <w:rPr>
                <w:rFonts w:ascii="Tw Cen MT" w:hAnsi="Tw Cen MT"/>
                <w:sz w:val="24"/>
                <w:szCs w:val="24"/>
              </w:rPr>
              <w:t>graphy(</w:t>
            </w:r>
            <w:r w:rsidR="00893AEA" w:rsidRPr="003954D4">
              <w:rPr>
                <w:rFonts w:ascii="Tw Cen MT" w:hAnsi="Tw Cen MT"/>
                <w:sz w:val="24"/>
                <w:szCs w:val="24"/>
              </w:rPr>
              <w:t>s</w:t>
            </w:r>
            <w:r w:rsidRPr="003954D4">
              <w:rPr>
                <w:rFonts w:ascii="Tw Cen MT" w:hAnsi="Tw Cen MT"/>
                <w:sz w:val="24"/>
                <w:szCs w:val="24"/>
              </w:rPr>
              <w:t>)</w:t>
            </w:r>
            <w:r w:rsidR="00893AEA" w:rsidRPr="003954D4">
              <w:rPr>
                <w:rFonts w:ascii="Tw Cen MT" w:hAnsi="Tw Cen MT"/>
                <w:sz w:val="24"/>
                <w:szCs w:val="24"/>
              </w:rPr>
              <w:t xml:space="preserve"> of the proposed presenter(s)</w:t>
            </w:r>
            <w:r w:rsidR="005C6A46" w:rsidRPr="003954D4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3954D4">
              <w:rPr>
                <w:rFonts w:ascii="Tw Cen MT" w:hAnsi="Tw Cen MT"/>
                <w:sz w:val="24"/>
                <w:szCs w:val="24"/>
              </w:rPr>
              <w:t>(Approximately 2</w:t>
            </w:r>
            <w:r w:rsidR="00961C1F" w:rsidRPr="003954D4">
              <w:rPr>
                <w:rFonts w:ascii="Tw Cen MT" w:hAnsi="Tw Cen MT"/>
                <w:sz w:val="24"/>
                <w:szCs w:val="24"/>
              </w:rPr>
              <w:t>0</w:t>
            </w:r>
            <w:r w:rsidRPr="003954D4">
              <w:rPr>
                <w:rFonts w:ascii="Tw Cen MT" w:hAnsi="Tw Cen MT"/>
                <w:sz w:val="24"/>
                <w:szCs w:val="24"/>
              </w:rPr>
              <w:t>0 words)</w:t>
            </w:r>
          </w:p>
        </w:tc>
      </w:tr>
      <w:tr w:rsidR="00893AEA" w:rsidRPr="003954D4" w14:paraId="349439FA" w14:textId="77777777" w:rsidTr="003954D4">
        <w:trPr>
          <w:trHeight w:val="3699"/>
        </w:trPr>
        <w:tc>
          <w:tcPr>
            <w:tcW w:w="10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042E" w14:textId="77777777" w:rsidR="005C6A46" w:rsidRPr="003954D4" w:rsidRDefault="005C6A46" w:rsidP="003954D4">
            <w:pPr>
              <w:spacing w:line="240" w:lineRule="auto"/>
              <w:rPr>
                <w:rFonts w:ascii="Tw Cen MT" w:hAnsi="Tw Cen MT" w:cs="Calibri"/>
                <w:sz w:val="24"/>
                <w:szCs w:val="24"/>
              </w:rPr>
            </w:pPr>
          </w:p>
          <w:p w14:paraId="03DC46C9" w14:textId="77777777" w:rsidR="00893AEA" w:rsidRPr="003954D4" w:rsidRDefault="00893AEA" w:rsidP="003954D4">
            <w:pPr>
              <w:spacing w:line="240" w:lineRule="auto"/>
              <w:rPr>
                <w:rFonts w:ascii="Tw Cen MT" w:hAnsi="Tw Cen MT" w:cs="Calibri"/>
                <w:sz w:val="24"/>
                <w:szCs w:val="24"/>
              </w:rPr>
            </w:pPr>
          </w:p>
        </w:tc>
      </w:tr>
    </w:tbl>
    <w:p w14:paraId="35810510" w14:textId="77777777" w:rsidR="005D1478" w:rsidRPr="003954D4" w:rsidRDefault="00587176" w:rsidP="00DA71D5">
      <w:pPr>
        <w:spacing w:line="240" w:lineRule="auto"/>
        <w:rPr>
          <w:sz w:val="24"/>
          <w:szCs w:val="24"/>
        </w:rPr>
      </w:pPr>
      <w:r w:rsidRPr="003954D4">
        <w:rPr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24A23736" wp14:editId="7E2CE483">
            <wp:simplePos x="0" y="0"/>
            <wp:positionH relativeFrom="column">
              <wp:posOffset>5128260</wp:posOffset>
            </wp:positionH>
            <wp:positionV relativeFrom="paragraph">
              <wp:posOffset>2910205</wp:posOffset>
            </wp:positionV>
            <wp:extent cx="1047115" cy="1016635"/>
            <wp:effectExtent l="0" t="0" r="635" b="0"/>
            <wp:wrapNone/>
            <wp:docPr id="20" name="Picture 20" descr="KDH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DHE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4D4"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B4763E3" wp14:editId="1CCFBD54">
            <wp:simplePos x="0" y="0"/>
            <wp:positionH relativeFrom="column">
              <wp:posOffset>342900</wp:posOffset>
            </wp:positionH>
            <wp:positionV relativeFrom="paragraph">
              <wp:posOffset>3491230</wp:posOffset>
            </wp:positionV>
            <wp:extent cx="1143000" cy="1136015"/>
            <wp:effectExtent l="0" t="0" r="0" b="6985"/>
            <wp:wrapNone/>
            <wp:docPr id="23" name="Picture 23" descr="KS SWANA Chap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S SWANA Chapter_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4D4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89F0C64" wp14:editId="38AB401B">
            <wp:simplePos x="0" y="0"/>
            <wp:positionH relativeFrom="column">
              <wp:posOffset>342900</wp:posOffset>
            </wp:positionH>
            <wp:positionV relativeFrom="paragraph">
              <wp:posOffset>3491230</wp:posOffset>
            </wp:positionV>
            <wp:extent cx="1143000" cy="1136015"/>
            <wp:effectExtent l="0" t="0" r="0" b="6985"/>
            <wp:wrapNone/>
            <wp:docPr id="22" name="Picture 22" descr="KS SWANA Chap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S SWANA Chapter_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4D4">
        <w:rPr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1CC7153E" wp14:editId="1C869F4D">
            <wp:simplePos x="0" y="0"/>
            <wp:positionH relativeFrom="column">
              <wp:posOffset>29260800</wp:posOffset>
            </wp:positionH>
            <wp:positionV relativeFrom="paragraph">
              <wp:posOffset>25603200</wp:posOffset>
            </wp:positionV>
            <wp:extent cx="1047115" cy="1016635"/>
            <wp:effectExtent l="0" t="0" r="635" b="0"/>
            <wp:wrapNone/>
            <wp:docPr id="17" name="Picture 17" descr="KDH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DHE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1478" w:rsidRPr="003954D4" w:rsidSect="00DA71D5">
      <w:type w:val="continuous"/>
      <w:pgSz w:w="12240" w:h="15840"/>
      <w:pgMar w:top="864" w:right="1152" w:bottom="864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B6FF6" w14:textId="77777777" w:rsidR="00E80335" w:rsidRDefault="00E80335">
      <w:r>
        <w:separator/>
      </w:r>
    </w:p>
  </w:endnote>
  <w:endnote w:type="continuationSeparator" w:id="0">
    <w:p w14:paraId="61FE7AB5" w14:textId="77777777" w:rsidR="00E80335" w:rsidRDefault="00E8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Futura Bk B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B876D" w14:textId="77777777" w:rsidR="00112314" w:rsidRDefault="00112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112E7" w14:textId="77777777" w:rsidR="00F4529E" w:rsidRDefault="00587176">
    <w:pPr>
      <w:pStyle w:val="Footer"/>
    </w:pPr>
    <w:r>
      <w:rPr>
        <w:noProof/>
        <w:sz w:val="24"/>
        <w:szCs w:val="24"/>
      </w:rPr>
      <w:drawing>
        <wp:anchor distT="36576" distB="36576" distL="36576" distR="36576" simplePos="0" relativeHeight="251657728" behindDoc="0" locked="0" layoutInCell="1" allowOverlap="1" wp14:anchorId="0D2DD551" wp14:editId="325D2F10">
          <wp:simplePos x="0" y="0"/>
          <wp:positionH relativeFrom="column">
            <wp:posOffset>29260800</wp:posOffset>
          </wp:positionH>
          <wp:positionV relativeFrom="paragraph">
            <wp:posOffset>25603200</wp:posOffset>
          </wp:positionV>
          <wp:extent cx="1047115" cy="1016635"/>
          <wp:effectExtent l="0" t="0" r="635" b="0"/>
          <wp:wrapNone/>
          <wp:docPr id="1" name="Picture 1" descr="KDH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DH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976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D6CA5" w14:textId="77777777" w:rsidR="00112314" w:rsidRDefault="00112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A1655" w14:textId="77777777" w:rsidR="00E80335" w:rsidRDefault="00E80335">
      <w:r>
        <w:separator/>
      </w:r>
    </w:p>
  </w:footnote>
  <w:footnote w:type="continuationSeparator" w:id="0">
    <w:p w14:paraId="7F11099A" w14:textId="77777777" w:rsidR="00E80335" w:rsidRDefault="00E8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97A2F" w14:textId="77777777" w:rsidR="00112314" w:rsidRDefault="00112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C6398" w14:textId="77777777" w:rsidR="00112314" w:rsidRDefault="00112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3835C" w14:textId="77777777" w:rsidR="00112314" w:rsidRDefault="00112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A27E0"/>
    <w:multiLevelType w:val="hybridMultilevel"/>
    <w:tmpl w:val="DEB450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63"/>
    <w:rsid w:val="00001EE5"/>
    <w:rsid w:val="00021954"/>
    <w:rsid w:val="00053504"/>
    <w:rsid w:val="00056020"/>
    <w:rsid w:val="00077E54"/>
    <w:rsid w:val="000A3732"/>
    <w:rsid w:val="000A75ED"/>
    <w:rsid w:val="000B5062"/>
    <w:rsid w:val="000E28F5"/>
    <w:rsid w:val="000E4AEA"/>
    <w:rsid w:val="000F19E2"/>
    <w:rsid w:val="00112314"/>
    <w:rsid w:val="001637DC"/>
    <w:rsid w:val="00170153"/>
    <w:rsid w:val="001D2BD6"/>
    <w:rsid w:val="001E0C48"/>
    <w:rsid w:val="001E484E"/>
    <w:rsid w:val="001F5BF1"/>
    <w:rsid w:val="00280FED"/>
    <w:rsid w:val="00284240"/>
    <w:rsid w:val="00294B73"/>
    <w:rsid w:val="002A439B"/>
    <w:rsid w:val="002C1AF2"/>
    <w:rsid w:val="002D4F93"/>
    <w:rsid w:val="002E51DC"/>
    <w:rsid w:val="002F57E6"/>
    <w:rsid w:val="003331F5"/>
    <w:rsid w:val="00333CF9"/>
    <w:rsid w:val="00343EA6"/>
    <w:rsid w:val="00366FBD"/>
    <w:rsid w:val="00374287"/>
    <w:rsid w:val="003954D4"/>
    <w:rsid w:val="003A3C4D"/>
    <w:rsid w:val="003B0B85"/>
    <w:rsid w:val="00402CD4"/>
    <w:rsid w:val="0044113C"/>
    <w:rsid w:val="004472A6"/>
    <w:rsid w:val="004631AA"/>
    <w:rsid w:val="00465FE1"/>
    <w:rsid w:val="00493F50"/>
    <w:rsid w:val="004E57E4"/>
    <w:rsid w:val="004F5E63"/>
    <w:rsid w:val="00533D23"/>
    <w:rsid w:val="00540557"/>
    <w:rsid w:val="00541FAD"/>
    <w:rsid w:val="00562088"/>
    <w:rsid w:val="005640B6"/>
    <w:rsid w:val="00587176"/>
    <w:rsid w:val="005B261D"/>
    <w:rsid w:val="005C6A46"/>
    <w:rsid w:val="005D0A78"/>
    <w:rsid w:val="005D1478"/>
    <w:rsid w:val="005E348E"/>
    <w:rsid w:val="006020AB"/>
    <w:rsid w:val="00686914"/>
    <w:rsid w:val="00687FA5"/>
    <w:rsid w:val="00687FAE"/>
    <w:rsid w:val="006A4653"/>
    <w:rsid w:val="006A543E"/>
    <w:rsid w:val="006C017C"/>
    <w:rsid w:val="006C3022"/>
    <w:rsid w:val="0075058D"/>
    <w:rsid w:val="0077009B"/>
    <w:rsid w:val="00772BB2"/>
    <w:rsid w:val="00777C4B"/>
    <w:rsid w:val="007822A8"/>
    <w:rsid w:val="00783732"/>
    <w:rsid w:val="00792A37"/>
    <w:rsid w:val="007932B6"/>
    <w:rsid w:val="007A03F7"/>
    <w:rsid w:val="007C1436"/>
    <w:rsid w:val="007F057F"/>
    <w:rsid w:val="007F104A"/>
    <w:rsid w:val="007F55B4"/>
    <w:rsid w:val="008040A6"/>
    <w:rsid w:val="00817F47"/>
    <w:rsid w:val="00823711"/>
    <w:rsid w:val="00853C64"/>
    <w:rsid w:val="0086083B"/>
    <w:rsid w:val="008923CF"/>
    <w:rsid w:val="00893AEA"/>
    <w:rsid w:val="008F6D52"/>
    <w:rsid w:val="009104CD"/>
    <w:rsid w:val="00942CED"/>
    <w:rsid w:val="00961C1F"/>
    <w:rsid w:val="00986579"/>
    <w:rsid w:val="009B0547"/>
    <w:rsid w:val="00A0084D"/>
    <w:rsid w:val="00A20118"/>
    <w:rsid w:val="00A34024"/>
    <w:rsid w:val="00A47CF4"/>
    <w:rsid w:val="00A90365"/>
    <w:rsid w:val="00A907EB"/>
    <w:rsid w:val="00B000F0"/>
    <w:rsid w:val="00B02EE8"/>
    <w:rsid w:val="00B514AD"/>
    <w:rsid w:val="00B6297D"/>
    <w:rsid w:val="00BB1A1D"/>
    <w:rsid w:val="00BD63BB"/>
    <w:rsid w:val="00C472F5"/>
    <w:rsid w:val="00C60BEC"/>
    <w:rsid w:val="00C741DA"/>
    <w:rsid w:val="00CA4ECF"/>
    <w:rsid w:val="00D138A2"/>
    <w:rsid w:val="00DA71D5"/>
    <w:rsid w:val="00DC0431"/>
    <w:rsid w:val="00DE63B6"/>
    <w:rsid w:val="00E344E0"/>
    <w:rsid w:val="00E44B3A"/>
    <w:rsid w:val="00E57E3F"/>
    <w:rsid w:val="00E63F3E"/>
    <w:rsid w:val="00E80335"/>
    <w:rsid w:val="00EC333F"/>
    <w:rsid w:val="00ED13B3"/>
    <w:rsid w:val="00ED150C"/>
    <w:rsid w:val="00EE11BC"/>
    <w:rsid w:val="00EF5541"/>
    <w:rsid w:val="00F4529E"/>
    <w:rsid w:val="00F82CF4"/>
    <w:rsid w:val="00F956E6"/>
    <w:rsid w:val="00FC778F"/>
    <w:rsid w:val="00FD1951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918A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EE5"/>
    <w:pPr>
      <w:spacing w:line="300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C472F5"/>
    <w:pPr>
      <w:keepNext/>
      <w:widowControl w:val="0"/>
      <w:spacing w:before="480" w:after="24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autoRedefine/>
    <w:qFormat/>
    <w:rsid w:val="00C472F5"/>
    <w:pPr>
      <w:keepNext/>
      <w:spacing w:before="360" w:after="24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6E6"/>
    <w:pPr>
      <w:spacing w:line="30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">
    <w:name w:val="Style Right"/>
    <w:basedOn w:val="Normal"/>
    <w:rsid w:val="00001EE5"/>
    <w:pPr>
      <w:jc w:val="right"/>
    </w:pPr>
    <w:rPr>
      <w:szCs w:val="20"/>
    </w:rPr>
  </w:style>
  <w:style w:type="paragraph" w:styleId="Header">
    <w:name w:val="header"/>
    <w:basedOn w:val="Normal"/>
    <w:rsid w:val="00001E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E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F5B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5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365"/>
    <w:pPr>
      <w:ind w:left="720"/>
    </w:pPr>
  </w:style>
  <w:style w:type="character" w:styleId="CommentReference">
    <w:name w:val="annotation reference"/>
    <w:rsid w:val="007A03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03F7"/>
    <w:rPr>
      <w:sz w:val="20"/>
      <w:szCs w:val="20"/>
    </w:rPr>
  </w:style>
  <w:style w:type="character" w:customStyle="1" w:styleId="CommentTextChar">
    <w:name w:val="Comment Text Char"/>
    <w:link w:val="CommentText"/>
    <w:rsid w:val="007A03F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A03F7"/>
    <w:rPr>
      <w:b/>
      <w:bCs/>
    </w:rPr>
  </w:style>
  <w:style w:type="character" w:customStyle="1" w:styleId="CommentSubjectChar">
    <w:name w:val="Comment Subject Char"/>
    <w:link w:val="CommentSubject"/>
    <w:rsid w:val="007A03F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A03F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1901-01-01T06:00:00Z</cp:lastPrinted>
  <dcterms:created xsi:type="dcterms:W3CDTF">2021-04-21T18:59:00Z</dcterms:created>
  <dcterms:modified xsi:type="dcterms:W3CDTF">2021-04-28T14:53:00Z</dcterms:modified>
</cp:coreProperties>
</file>